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3BE" w:rsidRPr="0002798D" w:rsidRDefault="001833BE" w:rsidP="00907BCB">
      <w:pPr>
        <w:pStyle w:val="Header"/>
        <w:tabs>
          <w:tab w:val="clear" w:pos="4320"/>
          <w:tab w:val="clear" w:pos="8640"/>
        </w:tabs>
        <w:jc w:val="center"/>
        <w:rPr>
          <w:rFonts w:ascii="Arial" w:hAnsi="Arial" w:cs="Arial"/>
          <w:b/>
          <w:sz w:val="32"/>
          <w:szCs w:val="32"/>
          <w:lang w:val="ro-RO"/>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pt;margin-top:-18pt;width:192pt;height:189pt;z-index:-251658240" wrapcoords="-84 0 -84 21523 21600 21523 21600 0 -84 0">
            <v:imagedata r:id="rId7" o:title=""/>
            <w10:wrap type="tight"/>
          </v:shape>
        </w:pict>
      </w:r>
      <w:r w:rsidRPr="0002798D">
        <w:rPr>
          <w:rFonts w:ascii="Arial" w:hAnsi="Arial" w:cs="Arial"/>
          <w:b/>
          <w:sz w:val="32"/>
          <w:szCs w:val="32"/>
          <w:lang w:val="ro-RO"/>
        </w:rPr>
        <w:t>FEDERAŢİA NAŢİONALĂ SINDICALĂ “AMBULANŢA” DIN ROMÂNIA</w:t>
      </w:r>
    </w:p>
    <w:p w:rsidR="001833BE" w:rsidRPr="0002798D" w:rsidRDefault="001833BE" w:rsidP="00907BCB">
      <w:pPr>
        <w:pStyle w:val="Header"/>
        <w:tabs>
          <w:tab w:val="clear" w:pos="4320"/>
          <w:tab w:val="clear" w:pos="8640"/>
        </w:tabs>
        <w:jc w:val="center"/>
        <w:rPr>
          <w:rFonts w:ascii="Arial" w:hAnsi="Arial" w:cs="Arial"/>
          <w:b/>
          <w:sz w:val="16"/>
          <w:szCs w:val="16"/>
          <w:lang w:val="ro-RO"/>
        </w:rPr>
      </w:pPr>
    </w:p>
    <w:p w:rsidR="001833BE" w:rsidRPr="0002798D" w:rsidRDefault="001833BE" w:rsidP="00907BCB">
      <w:pPr>
        <w:pStyle w:val="Header"/>
        <w:tabs>
          <w:tab w:val="clear" w:pos="4320"/>
          <w:tab w:val="clear" w:pos="8640"/>
        </w:tabs>
        <w:jc w:val="center"/>
        <w:rPr>
          <w:rFonts w:ascii="Arial" w:hAnsi="Arial" w:cs="Arial"/>
          <w:b/>
          <w:lang w:val="ro-RO"/>
        </w:rPr>
      </w:pPr>
      <w:r w:rsidRPr="0002798D">
        <w:rPr>
          <w:rFonts w:ascii="Arial" w:hAnsi="Arial" w:cs="Arial"/>
          <w:b/>
          <w:lang w:val="ro-RO"/>
        </w:rPr>
        <w:t xml:space="preserve">Afiliată la Confederaţia </w:t>
      </w:r>
    </w:p>
    <w:p w:rsidR="001833BE" w:rsidRPr="0002798D" w:rsidRDefault="001833BE" w:rsidP="00907BCB">
      <w:pPr>
        <w:pStyle w:val="Header"/>
        <w:tabs>
          <w:tab w:val="clear" w:pos="4320"/>
          <w:tab w:val="clear" w:pos="8640"/>
        </w:tabs>
        <w:jc w:val="center"/>
        <w:rPr>
          <w:rFonts w:ascii="Arial" w:hAnsi="Arial" w:cs="Arial"/>
          <w:b/>
          <w:lang w:val="ro-RO"/>
        </w:rPr>
      </w:pPr>
      <w:r w:rsidRPr="0002798D">
        <w:rPr>
          <w:rFonts w:ascii="Arial" w:hAnsi="Arial" w:cs="Arial"/>
          <w:b/>
          <w:lang w:val="ro-RO"/>
        </w:rPr>
        <w:t xml:space="preserve">BLOCUL NAŢIONAL SINDICAL </w:t>
      </w:r>
    </w:p>
    <w:p w:rsidR="001833BE" w:rsidRPr="0002798D" w:rsidRDefault="001833BE" w:rsidP="00907BCB">
      <w:pPr>
        <w:jc w:val="center"/>
        <w:rPr>
          <w:rFonts w:ascii="Arial" w:hAnsi="Arial" w:cs="Arial"/>
          <w:sz w:val="16"/>
          <w:szCs w:val="16"/>
          <w:lang w:val="ro-RO"/>
        </w:rPr>
      </w:pPr>
    </w:p>
    <w:p w:rsidR="001833BE" w:rsidRPr="0002798D" w:rsidRDefault="001833BE" w:rsidP="00907BCB">
      <w:pPr>
        <w:spacing w:line="220" w:lineRule="exact"/>
        <w:jc w:val="center"/>
        <w:rPr>
          <w:rFonts w:ascii="Arial" w:hAnsi="Arial" w:cs="Arial"/>
          <w:sz w:val="20"/>
          <w:szCs w:val="20"/>
          <w:lang w:val="ro-RO"/>
        </w:rPr>
      </w:pPr>
      <w:r w:rsidRPr="0002798D">
        <w:rPr>
          <w:rFonts w:ascii="Arial" w:hAnsi="Arial" w:cs="Arial"/>
          <w:sz w:val="20"/>
          <w:szCs w:val="20"/>
          <w:lang w:val="ro-RO"/>
        </w:rPr>
        <w:t xml:space="preserve">Bucureşti, str. Turturelelor nr. 11 A, etaj 7, sector 3, </w:t>
      </w:r>
    </w:p>
    <w:p w:rsidR="001833BE" w:rsidRPr="0002798D" w:rsidRDefault="001833BE" w:rsidP="00907BCB">
      <w:pPr>
        <w:spacing w:line="220" w:lineRule="exact"/>
        <w:jc w:val="center"/>
        <w:rPr>
          <w:rFonts w:ascii="Arial" w:hAnsi="Arial" w:cs="Arial"/>
          <w:sz w:val="20"/>
          <w:szCs w:val="20"/>
          <w:lang w:val="ro-RO"/>
        </w:rPr>
      </w:pPr>
      <w:r w:rsidRPr="0002798D">
        <w:rPr>
          <w:rFonts w:ascii="Arial" w:hAnsi="Arial" w:cs="Arial"/>
          <w:sz w:val="20"/>
          <w:szCs w:val="20"/>
          <w:lang w:val="ro-RO"/>
        </w:rPr>
        <w:t>Cod 030881, România</w:t>
      </w:r>
    </w:p>
    <w:p w:rsidR="001833BE" w:rsidRPr="0002798D" w:rsidRDefault="001833BE" w:rsidP="00907BCB">
      <w:pPr>
        <w:jc w:val="center"/>
        <w:rPr>
          <w:rFonts w:ascii="Arial" w:hAnsi="Arial" w:cs="Arial"/>
          <w:sz w:val="20"/>
          <w:szCs w:val="20"/>
          <w:lang w:val="ro-RO"/>
        </w:rPr>
      </w:pPr>
      <w:r w:rsidRPr="0002798D">
        <w:rPr>
          <w:rFonts w:ascii="Arial" w:hAnsi="Arial" w:cs="Arial"/>
          <w:bCs/>
          <w:sz w:val="20"/>
          <w:szCs w:val="20"/>
          <w:lang w:val="ro-RO"/>
        </w:rPr>
        <w:t xml:space="preserve">Cod IBAN </w:t>
      </w:r>
      <w:r w:rsidRPr="0002798D">
        <w:rPr>
          <w:rFonts w:ascii="Arial" w:hAnsi="Arial" w:cs="Arial"/>
          <w:sz w:val="20"/>
          <w:szCs w:val="20"/>
          <w:lang w:val="ro-RO"/>
        </w:rPr>
        <w:t>RO03 CECE B001 30RO N242 0816</w:t>
      </w:r>
    </w:p>
    <w:p w:rsidR="001833BE" w:rsidRPr="0002798D" w:rsidRDefault="001833BE" w:rsidP="00907BCB">
      <w:pPr>
        <w:jc w:val="center"/>
        <w:rPr>
          <w:rFonts w:ascii="Arial" w:hAnsi="Arial" w:cs="Arial"/>
          <w:sz w:val="20"/>
          <w:szCs w:val="20"/>
          <w:lang w:val="it-IT"/>
        </w:rPr>
      </w:pPr>
      <w:r w:rsidRPr="0002798D">
        <w:rPr>
          <w:rFonts w:ascii="Arial" w:hAnsi="Arial" w:cs="Arial"/>
          <w:sz w:val="20"/>
          <w:szCs w:val="20"/>
          <w:lang w:val="ro-RO"/>
        </w:rPr>
        <w:t xml:space="preserve">Cod Fiscal 14402075, </w:t>
      </w:r>
      <w:r w:rsidRPr="0002798D">
        <w:rPr>
          <w:rFonts w:ascii="Arial" w:hAnsi="Arial" w:cs="Arial"/>
          <w:bCs/>
          <w:sz w:val="20"/>
          <w:szCs w:val="20"/>
          <w:lang w:val="ro-RO"/>
        </w:rPr>
        <w:t>C.E.C BANK, s</w:t>
      </w:r>
      <w:r w:rsidRPr="0002798D">
        <w:rPr>
          <w:rFonts w:ascii="Arial" w:hAnsi="Arial" w:cs="Arial"/>
          <w:sz w:val="20"/>
          <w:szCs w:val="20"/>
          <w:lang w:val="ro-RO"/>
        </w:rPr>
        <w:t xml:space="preserve">uc. </w:t>
      </w:r>
      <w:r w:rsidRPr="0002798D">
        <w:rPr>
          <w:rFonts w:ascii="Arial" w:hAnsi="Arial" w:cs="Arial"/>
          <w:sz w:val="20"/>
          <w:szCs w:val="20"/>
          <w:lang w:val="it-IT"/>
        </w:rPr>
        <w:t>S.M. Bucureşti</w:t>
      </w:r>
    </w:p>
    <w:p w:rsidR="001833BE" w:rsidRPr="0002798D" w:rsidRDefault="001833BE" w:rsidP="00907BCB">
      <w:pPr>
        <w:jc w:val="center"/>
        <w:rPr>
          <w:rFonts w:ascii="Arial" w:hAnsi="Arial" w:cs="Arial"/>
          <w:sz w:val="20"/>
          <w:szCs w:val="20"/>
          <w:lang w:val="ro-RO"/>
        </w:rPr>
      </w:pPr>
      <w:r w:rsidRPr="0002798D">
        <w:rPr>
          <w:rFonts w:ascii="Arial" w:hAnsi="Arial" w:cs="Arial"/>
          <w:sz w:val="20"/>
          <w:szCs w:val="20"/>
          <w:lang w:val="ro-RO"/>
        </w:rPr>
        <w:t>Telefon / Fax: 021.210.23.37</w:t>
      </w:r>
    </w:p>
    <w:p w:rsidR="001833BE" w:rsidRPr="0002798D" w:rsidRDefault="001833BE" w:rsidP="00907BCB">
      <w:pPr>
        <w:jc w:val="center"/>
        <w:rPr>
          <w:rFonts w:ascii="Arial" w:hAnsi="Arial" w:cs="Arial"/>
          <w:sz w:val="20"/>
          <w:szCs w:val="20"/>
        </w:rPr>
      </w:pPr>
      <w:r w:rsidRPr="0002798D">
        <w:rPr>
          <w:rFonts w:ascii="Arial" w:hAnsi="Arial" w:cs="Arial"/>
          <w:sz w:val="20"/>
          <w:szCs w:val="20"/>
          <w:lang w:val="sv-SE"/>
        </w:rPr>
        <w:t xml:space="preserve">Adresă site: </w:t>
      </w:r>
      <w:hyperlink r:id="rId8" w:history="1">
        <w:r w:rsidRPr="0002798D">
          <w:rPr>
            <w:rStyle w:val="Hyperlink"/>
            <w:rFonts w:ascii="Arial" w:hAnsi="Arial" w:cs="Arial"/>
            <w:sz w:val="20"/>
            <w:szCs w:val="20"/>
            <w:lang w:val="sv-SE"/>
          </w:rPr>
          <w:t>www.federatiaambulanta.ro</w:t>
        </w:r>
      </w:hyperlink>
    </w:p>
    <w:p w:rsidR="001833BE" w:rsidRPr="0002798D" w:rsidRDefault="001833BE" w:rsidP="00907BCB">
      <w:pPr>
        <w:rPr>
          <w:rFonts w:ascii="Arial" w:hAnsi="Arial" w:cs="Arial"/>
          <w:sz w:val="20"/>
          <w:szCs w:val="20"/>
        </w:rPr>
      </w:pPr>
      <w:r w:rsidRPr="0002798D">
        <w:rPr>
          <w:rFonts w:ascii="Arial" w:hAnsi="Arial" w:cs="Arial"/>
          <w:sz w:val="20"/>
          <w:szCs w:val="20"/>
        </w:rPr>
        <w:t xml:space="preserve">                   Adresă e-mail: </w:t>
      </w:r>
      <w:hyperlink r:id="rId9" w:history="1">
        <w:r w:rsidRPr="0002798D">
          <w:rPr>
            <w:rStyle w:val="Hyperlink"/>
            <w:rFonts w:ascii="Arial" w:hAnsi="Arial" w:cs="Arial"/>
            <w:sz w:val="20"/>
            <w:szCs w:val="20"/>
          </w:rPr>
          <w:t>contact@federatiaambulanta.ro</w:t>
        </w:r>
      </w:hyperlink>
    </w:p>
    <w:p w:rsidR="001833BE" w:rsidRPr="00D42913" w:rsidRDefault="001833BE" w:rsidP="00907BCB">
      <w:pPr>
        <w:jc w:val="center"/>
        <w:rPr>
          <w:sz w:val="16"/>
          <w:szCs w:val="16"/>
          <w:lang w:val="sv-SE"/>
        </w:rPr>
      </w:pPr>
    </w:p>
    <w:p w:rsidR="001833BE" w:rsidRDefault="001833BE" w:rsidP="00907BCB">
      <w:pPr>
        <w:spacing w:line="360" w:lineRule="auto"/>
        <w:jc w:val="both"/>
        <w:rPr>
          <w:rFonts w:ascii="Arial" w:hAnsi="Arial" w:cs="Arial"/>
          <w:lang w:val="sv-SE"/>
        </w:rPr>
      </w:pPr>
      <w:r>
        <w:rPr>
          <w:noProof/>
        </w:rPr>
        <w:pict>
          <v:rect id="_x0000_s1027" style="position:absolute;left:0;text-align:left;margin-left:-9pt;margin-top:-.5pt;width:513.65pt;height:8.95pt;rotation:-180;flip:y;z-index:251659264" fillcolor="navy" strokecolor="#669" strokeweight="0">
            <v:stroke r:id="rId10" o:title="" filltype="pattern"/>
          </v:rect>
        </w:pict>
      </w:r>
    </w:p>
    <w:p w:rsidR="001833BE" w:rsidRDefault="001833BE" w:rsidP="00B37659">
      <w:pPr>
        <w:jc w:val="both"/>
        <w:rPr>
          <w:rFonts w:ascii="Arial" w:hAnsi="Arial" w:cs="Arial"/>
          <w:lang w:val="sv-SE"/>
        </w:rPr>
      </w:pPr>
      <w:r w:rsidRPr="00B37659">
        <w:rPr>
          <w:rFonts w:ascii="Arial" w:hAnsi="Arial" w:cs="Arial"/>
          <w:lang w:val="sv-SE"/>
        </w:rPr>
        <w:t xml:space="preserve">Nr. înreg. </w:t>
      </w:r>
      <w:r>
        <w:rPr>
          <w:rFonts w:ascii="Arial" w:hAnsi="Arial" w:cs="Arial"/>
          <w:lang w:val="sv-SE"/>
        </w:rPr>
        <w:t>153/30 august 2016</w:t>
      </w:r>
    </w:p>
    <w:p w:rsidR="001833BE" w:rsidRDefault="001833BE" w:rsidP="00B37659">
      <w:pPr>
        <w:jc w:val="both"/>
        <w:rPr>
          <w:rFonts w:ascii="Arial" w:hAnsi="Arial" w:cs="Arial"/>
          <w:lang w:val="sv-SE"/>
        </w:rPr>
      </w:pPr>
    </w:p>
    <w:p w:rsidR="001833BE" w:rsidRDefault="001833BE" w:rsidP="00B37659">
      <w:pPr>
        <w:jc w:val="both"/>
        <w:rPr>
          <w:rFonts w:ascii="Arial" w:hAnsi="Arial" w:cs="Arial"/>
          <w:lang w:val="sv-SE"/>
        </w:rPr>
      </w:pPr>
    </w:p>
    <w:p w:rsidR="001833BE" w:rsidRPr="00B37659" w:rsidRDefault="001833BE" w:rsidP="00B37659">
      <w:pPr>
        <w:jc w:val="both"/>
        <w:rPr>
          <w:rFonts w:ascii="Arial" w:hAnsi="Arial" w:cs="Arial"/>
          <w:b/>
          <w:lang w:val="sv-SE"/>
        </w:rPr>
      </w:pPr>
      <w:r w:rsidRPr="00B37659">
        <w:rPr>
          <w:rFonts w:ascii="Arial" w:hAnsi="Arial" w:cs="Arial"/>
          <w:b/>
          <w:lang w:val="sv-SE"/>
        </w:rPr>
        <w:tab/>
      </w:r>
      <w:r>
        <w:rPr>
          <w:rFonts w:ascii="Arial" w:hAnsi="Arial" w:cs="Arial"/>
          <w:b/>
          <w:lang w:val="sv-SE"/>
        </w:rPr>
        <w:tab/>
      </w:r>
      <w:r>
        <w:rPr>
          <w:rFonts w:ascii="Arial" w:hAnsi="Arial" w:cs="Arial"/>
          <w:b/>
          <w:lang w:val="sv-SE"/>
        </w:rPr>
        <w:tab/>
      </w:r>
      <w:r w:rsidRPr="00B37659">
        <w:rPr>
          <w:rFonts w:ascii="Arial" w:hAnsi="Arial" w:cs="Arial"/>
          <w:b/>
          <w:lang w:val="sv-SE"/>
        </w:rPr>
        <w:t>Către,</w:t>
      </w:r>
    </w:p>
    <w:p w:rsidR="001833BE" w:rsidRPr="00B37659" w:rsidRDefault="001833BE" w:rsidP="00B37659">
      <w:pPr>
        <w:jc w:val="center"/>
        <w:rPr>
          <w:rFonts w:ascii="Arial" w:hAnsi="Arial" w:cs="Arial"/>
          <w:b/>
          <w:lang w:val="sv-SE"/>
        </w:rPr>
      </w:pPr>
      <w:r w:rsidRPr="00B37659">
        <w:rPr>
          <w:rFonts w:ascii="Arial" w:hAnsi="Arial" w:cs="Arial"/>
          <w:b/>
          <w:lang w:val="sv-SE"/>
        </w:rPr>
        <w:t>MINISTERUL SĂNĂTĂŢII</w:t>
      </w:r>
    </w:p>
    <w:p w:rsidR="001833BE" w:rsidRPr="00B37659" w:rsidRDefault="001833BE" w:rsidP="00B37659">
      <w:pPr>
        <w:ind w:firstLine="708"/>
        <w:jc w:val="center"/>
        <w:rPr>
          <w:rFonts w:ascii="Arial" w:hAnsi="Arial" w:cs="Arial"/>
          <w:lang w:val="sv-SE"/>
        </w:rPr>
      </w:pPr>
    </w:p>
    <w:p w:rsidR="001833BE" w:rsidRPr="00B37659" w:rsidRDefault="001833BE" w:rsidP="00B37659">
      <w:pPr>
        <w:jc w:val="center"/>
        <w:rPr>
          <w:rFonts w:ascii="Arial" w:hAnsi="Arial" w:cs="Arial"/>
          <w:b/>
          <w:lang w:val="it-IT"/>
        </w:rPr>
      </w:pPr>
      <w:r w:rsidRPr="00B37659">
        <w:rPr>
          <w:rFonts w:ascii="Arial" w:hAnsi="Arial" w:cs="Arial"/>
          <w:b/>
          <w:lang w:val="it-IT"/>
        </w:rPr>
        <w:t xml:space="preserve">Domnului Ministru </w:t>
      </w:r>
      <w:r w:rsidRPr="00B37659">
        <w:rPr>
          <w:rFonts w:ascii="Arial" w:hAnsi="Arial" w:cs="Arial"/>
          <w:b/>
          <w:bCs/>
        </w:rPr>
        <w:t>Vlad VASILE VOICULESCU</w:t>
      </w:r>
    </w:p>
    <w:p w:rsidR="001833BE" w:rsidRPr="00B37659" w:rsidRDefault="001833BE" w:rsidP="00032FE7">
      <w:pPr>
        <w:ind w:firstLine="708"/>
        <w:jc w:val="both"/>
        <w:rPr>
          <w:rFonts w:ascii="Arial" w:hAnsi="Arial" w:cs="Arial"/>
          <w:lang w:val="sv-SE"/>
        </w:rPr>
      </w:pPr>
    </w:p>
    <w:p w:rsidR="001833BE" w:rsidRPr="00B37659" w:rsidRDefault="001833BE" w:rsidP="00032FE7">
      <w:pPr>
        <w:ind w:firstLine="708"/>
        <w:jc w:val="both"/>
        <w:rPr>
          <w:rFonts w:ascii="Arial" w:hAnsi="Arial" w:cs="Arial"/>
          <w:lang w:val="sv-SE"/>
        </w:rPr>
      </w:pPr>
    </w:p>
    <w:p w:rsidR="001833BE" w:rsidRPr="00B37659" w:rsidRDefault="001833BE" w:rsidP="00032FE7">
      <w:pPr>
        <w:ind w:firstLine="708"/>
        <w:jc w:val="both"/>
        <w:rPr>
          <w:rFonts w:ascii="Arial" w:hAnsi="Arial" w:cs="Arial"/>
          <w:lang w:val="sv-SE"/>
        </w:rPr>
      </w:pPr>
    </w:p>
    <w:p w:rsidR="001833BE" w:rsidRDefault="001833BE" w:rsidP="00B2233D">
      <w:pPr>
        <w:ind w:firstLine="708"/>
        <w:jc w:val="both"/>
        <w:rPr>
          <w:rFonts w:ascii="Arial" w:hAnsi="Arial" w:cs="Arial"/>
          <w:lang w:val="sv-SE"/>
        </w:rPr>
      </w:pPr>
      <w:r>
        <w:rPr>
          <w:rFonts w:ascii="Arial" w:hAnsi="Arial" w:cs="Arial"/>
          <w:lang w:val="sv-SE"/>
        </w:rPr>
        <w:t>Stimate Domnule Ministru,</w:t>
      </w:r>
    </w:p>
    <w:p w:rsidR="001833BE" w:rsidRDefault="001833BE" w:rsidP="00B2233D">
      <w:pPr>
        <w:ind w:firstLine="708"/>
        <w:jc w:val="both"/>
        <w:rPr>
          <w:rFonts w:ascii="Arial" w:hAnsi="Arial" w:cs="Arial"/>
          <w:lang w:val="sv-SE"/>
        </w:rPr>
      </w:pPr>
    </w:p>
    <w:p w:rsidR="001833BE" w:rsidRPr="00B37659" w:rsidRDefault="001833BE" w:rsidP="00B2233D">
      <w:pPr>
        <w:ind w:firstLine="708"/>
        <w:jc w:val="both"/>
        <w:rPr>
          <w:rFonts w:ascii="Arial" w:hAnsi="Arial" w:cs="Arial"/>
          <w:lang w:val="sv-SE"/>
        </w:rPr>
      </w:pPr>
      <w:r w:rsidRPr="00B37659">
        <w:rPr>
          <w:rFonts w:ascii="Arial" w:hAnsi="Arial" w:cs="Arial"/>
          <w:lang w:val="sv-SE"/>
        </w:rPr>
        <w:t xml:space="preserve">Prin prezenta adresă, </w:t>
      </w:r>
      <w:r w:rsidRPr="00B37659">
        <w:rPr>
          <w:rFonts w:ascii="Arial" w:hAnsi="Arial" w:cs="Arial"/>
          <w:lang w:val="ro-RO"/>
        </w:rPr>
        <w:t xml:space="preserve">vă </w:t>
      </w:r>
      <w:r w:rsidRPr="00B37659">
        <w:rPr>
          <w:rFonts w:ascii="Arial" w:hAnsi="Arial" w:cs="Arial"/>
          <w:lang w:val="sv-SE"/>
        </w:rPr>
        <w:t>înaintăm solicitările Federa</w:t>
      </w:r>
      <w:r w:rsidRPr="00B37659">
        <w:rPr>
          <w:rFonts w:ascii="Arial" w:hAnsi="Tahoma" w:cs="Arial"/>
          <w:lang w:val="sv-SE"/>
        </w:rPr>
        <w:t>ț</w:t>
      </w:r>
      <w:r w:rsidRPr="00B37659">
        <w:rPr>
          <w:rFonts w:ascii="Arial" w:hAnsi="Arial" w:cs="Arial"/>
          <w:lang w:val="sv-SE"/>
        </w:rPr>
        <w:t>iei Na</w:t>
      </w:r>
      <w:r w:rsidRPr="00B37659">
        <w:rPr>
          <w:rFonts w:ascii="Arial" w:hAnsi="Tahoma" w:cs="Arial"/>
          <w:lang w:val="sv-SE"/>
        </w:rPr>
        <w:t>ț</w:t>
      </w:r>
      <w:r w:rsidRPr="00B37659">
        <w:rPr>
          <w:rFonts w:ascii="Arial" w:hAnsi="Arial" w:cs="Arial"/>
          <w:lang w:val="sv-SE"/>
        </w:rPr>
        <w:t>ionale Sindica</w:t>
      </w:r>
      <w:r>
        <w:rPr>
          <w:rFonts w:ascii="Arial" w:hAnsi="Arial" w:cs="Arial"/>
          <w:lang w:val="sv-SE"/>
        </w:rPr>
        <w:t>le</w:t>
      </w:r>
      <w:r w:rsidRPr="00B37659">
        <w:rPr>
          <w:rFonts w:ascii="Arial" w:hAnsi="Arial" w:cs="Arial"/>
          <w:lang w:val="sv-SE"/>
        </w:rPr>
        <w:t xml:space="preserve"> ”Ambulan</w:t>
      </w:r>
      <w:r w:rsidRPr="00B37659">
        <w:rPr>
          <w:rFonts w:ascii="Arial" w:hAnsi="Tahoma" w:cs="Arial"/>
          <w:lang w:val="sv-SE"/>
        </w:rPr>
        <w:t>ț</w:t>
      </w:r>
      <w:r w:rsidRPr="00B37659">
        <w:rPr>
          <w:rFonts w:ascii="Arial" w:hAnsi="Arial" w:cs="Arial"/>
          <w:lang w:val="sv-SE"/>
        </w:rPr>
        <w:t>a” din România, solicitări care au fost aprobate la Lucrările Consiliului Na</w:t>
      </w:r>
      <w:r w:rsidRPr="00B37659">
        <w:rPr>
          <w:rFonts w:ascii="Arial" w:hAnsi="Tahoma" w:cs="Arial"/>
          <w:lang w:val="sv-SE"/>
        </w:rPr>
        <w:t>ț</w:t>
      </w:r>
      <w:r w:rsidRPr="00B37659">
        <w:rPr>
          <w:rFonts w:ascii="Arial" w:hAnsi="Arial" w:cs="Arial"/>
          <w:lang w:val="sv-SE"/>
        </w:rPr>
        <w:t>ional din perioada 24-28 august a.c</w:t>
      </w:r>
      <w:r>
        <w:rPr>
          <w:rFonts w:ascii="Arial" w:hAnsi="Arial" w:cs="Arial"/>
          <w:lang w:val="sv-SE"/>
        </w:rPr>
        <w:t xml:space="preserve">., </w:t>
      </w:r>
      <w:r w:rsidRPr="00B37659">
        <w:rPr>
          <w:rFonts w:ascii="Arial" w:hAnsi="Arial" w:cs="Arial"/>
          <w:lang w:val="sv-SE"/>
        </w:rPr>
        <w:t xml:space="preserve">din Eforie Nord, </w:t>
      </w:r>
      <w:r w:rsidRPr="00B37659">
        <w:rPr>
          <w:rFonts w:ascii="Arial" w:hAnsi="Tahoma" w:cs="Arial"/>
          <w:lang w:val="sv-SE"/>
        </w:rPr>
        <w:t>ș</w:t>
      </w:r>
      <w:r w:rsidRPr="00B37659">
        <w:rPr>
          <w:rFonts w:ascii="Arial" w:hAnsi="Arial" w:cs="Arial"/>
          <w:lang w:val="sv-SE"/>
        </w:rPr>
        <w:t>i solicităm de urgen</w:t>
      </w:r>
      <w:r w:rsidRPr="00B37659">
        <w:rPr>
          <w:rFonts w:ascii="Arial" w:hAnsi="Tahoma" w:cs="Arial"/>
          <w:lang w:val="sv-SE"/>
        </w:rPr>
        <w:t>ț</w:t>
      </w:r>
      <w:r w:rsidRPr="00B37659">
        <w:rPr>
          <w:rFonts w:ascii="Arial" w:hAnsi="Arial" w:cs="Arial"/>
          <w:lang w:val="sv-SE"/>
        </w:rPr>
        <w:t>ă o întâlnire a reprezentan</w:t>
      </w:r>
      <w:r w:rsidRPr="00B37659">
        <w:rPr>
          <w:rFonts w:ascii="Arial" w:hAnsi="Tahoma" w:cs="Arial"/>
          <w:lang w:val="sv-SE"/>
        </w:rPr>
        <w:t>ț</w:t>
      </w:r>
      <w:r w:rsidRPr="00B37659">
        <w:rPr>
          <w:rFonts w:ascii="Arial" w:hAnsi="Arial" w:cs="Arial"/>
          <w:lang w:val="sv-SE"/>
        </w:rPr>
        <w:t>ilor FNSAR cu dumneavoastră în vederea solu</w:t>
      </w:r>
      <w:r w:rsidRPr="00B37659">
        <w:rPr>
          <w:rFonts w:ascii="Arial" w:hAnsi="Tahoma" w:cs="Arial"/>
          <w:lang w:val="sv-SE"/>
        </w:rPr>
        <w:t>ț</w:t>
      </w:r>
      <w:r w:rsidRPr="00B37659">
        <w:rPr>
          <w:rFonts w:ascii="Arial" w:hAnsi="Arial" w:cs="Arial"/>
          <w:lang w:val="sv-SE"/>
        </w:rPr>
        <w:t>ionării problemelor eviden</w:t>
      </w:r>
      <w:r w:rsidRPr="00B37659">
        <w:rPr>
          <w:rFonts w:ascii="Arial" w:hAnsi="Tahoma" w:cs="Arial"/>
          <w:lang w:val="sv-SE"/>
        </w:rPr>
        <w:t>ț</w:t>
      </w:r>
      <w:r w:rsidRPr="00B37659">
        <w:rPr>
          <w:rFonts w:ascii="Arial" w:hAnsi="Arial" w:cs="Arial"/>
          <w:lang w:val="sv-SE"/>
        </w:rPr>
        <w:t>iate.</w:t>
      </w:r>
    </w:p>
    <w:p w:rsidR="001833BE" w:rsidRPr="00B37659" w:rsidRDefault="001833BE" w:rsidP="00B2233D">
      <w:pPr>
        <w:ind w:firstLine="708"/>
        <w:jc w:val="both"/>
        <w:rPr>
          <w:rFonts w:ascii="Arial" w:hAnsi="Arial" w:cs="Arial"/>
          <w:lang w:val="sv-SE"/>
        </w:rPr>
      </w:pPr>
      <w:r w:rsidRPr="00B37659">
        <w:rPr>
          <w:rFonts w:ascii="Arial" w:hAnsi="Arial" w:cs="Arial"/>
          <w:lang w:val="sv-SE"/>
        </w:rPr>
        <w:t>Totodată, vă informăm că în situa</w:t>
      </w:r>
      <w:r w:rsidRPr="00B37659">
        <w:rPr>
          <w:rFonts w:ascii="Arial" w:hAnsi="Tahoma" w:cs="Arial"/>
          <w:lang w:val="sv-SE"/>
        </w:rPr>
        <w:t>ț</w:t>
      </w:r>
      <w:r w:rsidRPr="00B37659">
        <w:rPr>
          <w:rFonts w:ascii="Arial" w:hAnsi="Arial" w:cs="Arial"/>
          <w:lang w:val="sv-SE"/>
        </w:rPr>
        <w:t>ia în care, în termen de 5 zile de la data înregistrării nu ne ve</w:t>
      </w:r>
      <w:r w:rsidRPr="00B37659">
        <w:rPr>
          <w:rFonts w:ascii="Arial" w:hAnsi="Tahoma" w:cs="Arial"/>
          <w:lang w:val="sv-SE"/>
        </w:rPr>
        <w:t>ț</w:t>
      </w:r>
      <w:r w:rsidRPr="00B37659">
        <w:rPr>
          <w:rFonts w:ascii="Arial" w:hAnsi="Arial" w:cs="Arial"/>
          <w:lang w:val="sv-SE"/>
        </w:rPr>
        <w:t>i convoca la discu</w:t>
      </w:r>
      <w:r w:rsidRPr="00B37659">
        <w:rPr>
          <w:rFonts w:ascii="Arial" w:hAnsi="Tahoma" w:cs="Arial"/>
          <w:lang w:val="sv-SE"/>
        </w:rPr>
        <w:t>ț</w:t>
      </w:r>
      <w:r w:rsidRPr="00B37659">
        <w:rPr>
          <w:rFonts w:ascii="Arial" w:hAnsi="Arial" w:cs="Arial"/>
          <w:lang w:val="sv-SE"/>
        </w:rPr>
        <w:t>ii, vă informăm că hotărârea Consiliului Na</w:t>
      </w:r>
      <w:r w:rsidRPr="00B37659">
        <w:rPr>
          <w:rFonts w:ascii="Arial" w:hAnsi="Tahoma" w:cs="Arial"/>
          <w:lang w:val="sv-SE"/>
        </w:rPr>
        <w:t>ț</w:t>
      </w:r>
      <w:r w:rsidRPr="00B37659">
        <w:rPr>
          <w:rFonts w:ascii="Arial" w:hAnsi="Arial" w:cs="Arial"/>
          <w:lang w:val="sv-SE"/>
        </w:rPr>
        <w:t>ional a fost ca începând cu data de 15 septembrie a.c., să fie declan</w:t>
      </w:r>
      <w:r w:rsidRPr="00B37659">
        <w:rPr>
          <w:rFonts w:ascii="Arial" w:hAnsi="Tahoma" w:cs="Arial"/>
          <w:lang w:val="sv-SE"/>
        </w:rPr>
        <w:t>ș</w:t>
      </w:r>
      <w:r w:rsidRPr="00B37659">
        <w:rPr>
          <w:rFonts w:ascii="Arial" w:hAnsi="Arial" w:cs="Arial"/>
          <w:lang w:val="sv-SE"/>
        </w:rPr>
        <w:t>at un protest sindical la nivelul Serviciilor de Ambulan</w:t>
      </w:r>
      <w:r w:rsidRPr="00B37659">
        <w:rPr>
          <w:rFonts w:ascii="Arial" w:hAnsi="Tahoma" w:cs="Arial"/>
          <w:lang w:val="sv-SE"/>
        </w:rPr>
        <w:t>ț</w:t>
      </w:r>
      <w:r w:rsidRPr="00B37659">
        <w:rPr>
          <w:rFonts w:ascii="Arial" w:hAnsi="Arial" w:cs="Arial"/>
          <w:lang w:val="sv-SE"/>
        </w:rPr>
        <w:t>ă din România.</w:t>
      </w:r>
    </w:p>
    <w:p w:rsidR="001833BE" w:rsidRPr="00B37659" w:rsidRDefault="001833BE" w:rsidP="00B2233D">
      <w:pPr>
        <w:ind w:firstLine="708"/>
        <w:jc w:val="both"/>
        <w:rPr>
          <w:rFonts w:ascii="Arial" w:hAnsi="Arial" w:cs="Arial"/>
          <w:lang w:val="sv-SE"/>
        </w:rPr>
      </w:pPr>
      <w:r w:rsidRPr="00B37659">
        <w:rPr>
          <w:rFonts w:ascii="Arial" w:hAnsi="Arial" w:cs="Arial"/>
          <w:lang w:val="sv-SE"/>
        </w:rPr>
        <w:t xml:space="preserve">Considerăm că </w:t>
      </w:r>
      <w:r>
        <w:rPr>
          <w:rFonts w:ascii="Arial" w:hAnsi="Arial" w:cs="Arial"/>
          <w:lang w:val="sv-SE"/>
        </w:rPr>
        <w:t>î</w:t>
      </w:r>
      <w:r w:rsidRPr="00B37659">
        <w:rPr>
          <w:rFonts w:ascii="Arial" w:hAnsi="Arial" w:cs="Arial"/>
          <w:lang w:val="sv-SE"/>
        </w:rPr>
        <w:t>nainte de orice</w:t>
      </w:r>
      <w:r>
        <w:rPr>
          <w:rFonts w:ascii="Arial" w:hAnsi="Arial" w:cs="Arial"/>
          <w:lang w:val="sv-SE"/>
        </w:rPr>
        <w:t>, d</w:t>
      </w:r>
      <w:r w:rsidRPr="00B37659">
        <w:rPr>
          <w:rFonts w:ascii="Arial" w:hAnsi="Arial" w:cs="Arial"/>
          <w:lang w:val="sv-SE"/>
        </w:rPr>
        <w:t xml:space="preserve">ialogul </w:t>
      </w:r>
      <w:r>
        <w:rPr>
          <w:rFonts w:ascii="Arial" w:hAnsi="Arial" w:cs="Arial"/>
          <w:lang w:val="sv-SE"/>
        </w:rPr>
        <w:t>e</w:t>
      </w:r>
      <w:r w:rsidRPr="00B37659">
        <w:rPr>
          <w:rFonts w:ascii="Arial" w:hAnsi="Arial" w:cs="Arial"/>
          <w:lang w:val="sv-SE"/>
        </w:rPr>
        <w:t xml:space="preserve">ste prioritar şi credem că interesul dumneavoastră este de a avea loc o discuţie cât mai urgent posibil pe subiectele evidenţiate mai jos, după cum urmează: </w:t>
      </w:r>
    </w:p>
    <w:p w:rsidR="001833BE" w:rsidRPr="00B37659" w:rsidRDefault="001833BE" w:rsidP="00B2233D">
      <w:pPr>
        <w:ind w:firstLine="708"/>
        <w:jc w:val="both"/>
        <w:rPr>
          <w:rFonts w:ascii="Arial" w:hAnsi="Arial" w:cs="Arial"/>
          <w:lang w:val="sv-SE"/>
        </w:rPr>
      </w:pPr>
      <w:r w:rsidRPr="00B37659">
        <w:rPr>
          <w:rFonts w:ascii="Arial" w:hAnsi="Arial" w:cs="Arial"/>
          <w:lang w:val="sv-SE"/>
        </w:rPr>
        <w:t>1. Demararea imediat</w:t>
      </w:r>
      <w:r>
        <w:rPr>
          <w:rFonts w:ascii="Arial" w:hAnsi="Arial" w:cs="Arial"/>
          <w:lang w:val="sv-SE"/>
        </w:rPr>
        <w:t>ă</w:t>
      </w:r>
      <w:r w:rsidRPr="00B37659">
        <w:rPr>
          <w:rFonts w:ascii="Arial" w:hAnsi="Arial" w:cs="Arial"/>
          <w:lang w:val="sv-SE"/>
        </w:rPr>
        <w:t xml:space="preserve"> a procedurilor de organizare a concursului na</w:t>
      </w:r>
      <w:r w:rsidRPr="00B37659">
        <w:rPr>
          <w:rFonts w:ascii="Arial" w:hAnsi="Tahoma" w:cs="Arial"/>
          <w:lang w:val="sv-SE"/>
        </w:rPr>
        <w:t>ț</w:t>
      </w:r>
      <w:r w:rsidRPr="00B37659">
        <w:rPr>
          <w:rFonts w:ascii="Arial" w:hAnsi="Arial" w:cs="Arial"/>
          <w:lang w:val="sv-SE"/>
        </w:rPr>
        <w:t>ional pentru ocuparea func</w:t>
      </w:r>
      <w:r w:rsidRPr="00B37659">
        <w:rPr>
          <w:rFonts w:ascii="Arial" w:hAnsi="Tahoma" w:cs="Arial"/>
          <w:lang w:val="sv-SE"/>
        </w:rPr>
        <w:t>ț</w:t>
      </w:r>
      <w:r w:rsidRPr="00B37659">
        <w:rPr>
          <w:rFonts w:ascii="Arial" w:hAnsi="Arial" w:cs="Arial"/>
          <w:lang w:val="sv-SE"/>
        </w:rPr>
        <w:t>iei de manager general în toate serviciile de ambulan</w:t>
      </w:r>
      <w:r w:rsidRPr="00B37659">
        <w:rPr>
          <w:rFonts w:ascii="Arial" w:hAnsi="Tahoma" w:cs="Arial"/>
          <w:lang w:val="sv-SE"/>
        </w:rPr>
        <w:t>ț</w:t>
      </w:r>
      <w:r w:rsidRPr="00B37659">
        <w:rPr>
          <w:rFonts w:ascii="Arial" w:hAnsi="Arial" w:cs="Arial"/>
          <w:lang w:val="sv-SE"/>
        </w:rPr>
        <w:t>ă jude</w:t>
      </w:r>
      <w:r w:rsidRPr="00B37659">
        <w:rPr>
          <w:rFonts w:ascii="Arial" w:hAnsi="Tahoma" w:cs="Arial"/>
          <w:lang w:val="sv-SE"/>
        </w:rPr>
        <w:t>ț</w:t>
      </w:r>
      <w:r w:rsidRPr="00B37659">
        <w:rPr>
          <w:rFonts w:ascii="Arial" w:hAnsi="Arial" w:cs="Arial"/>
          <w:lang w:val="sv-SE"/>
        </w:rPr>
        <w:t xml:space="preserve">ene </w:t>
      </w:r>
      <w:r w:rsidRPr="00B37659">
        <w:rPr>
          <w:rFonts w:ascii="Arial" w:hAnsi="Tahoma" w:cs="Arial"/>
          <w:lang w:val="sv-SE"/>
        </w:rPr>
        <w:t>ș</w:t>
      </w:r>
      <w:r w:rsidRPr="00B37659">
        <w:rPr>
          <w:rFonts w:ascii="Arial" w:hAnsi="Arial" w:cs="Arial"/>
          <w:lang w:val="sv-SE"/>
        </w:rPr>
        <w:t>i al Serviciului de Ambulan</w:t>
      </w:r>
      <w:r w:rsidRPr="00B37659">
        <w:rPr>
          <w:rFonts w:ascii="Arial" w:hAnsi="Tahoma" w:cs="Arial"/>
          <w:lang w:val="sv-SE"/>
        </w:rPr>
        <w:t>ț</w:t>
      </w:r>
      <w:r w:rsidRPr="00B37659">
        <w:rPr>
          <w:rFonts w:ascii="Arial" w:hAnsi="Arial" w:cs="Arial"/>
          <w:lang w:val="sv-SE"/>
        </w:rPr>
        <w:t>ă Bucure</w:t>
      </w:r>
      <w:r w:rsidRPr="00B37659">
        <w:rPr>
          <w:rFonts w:ascii="Arial" w:hAnsi="Tahoma" w:cs="Arial"/>
          <w:lang w:val="sv-SE"/>
        </w:rPr>
        <w:t>ș</w:t>
      </w:r>
      <w:r w:rsidRPr="00B37659">
        <w:rPr>
          <w:rFonts w:ascii="Arial" w:hAnsi="Arial" w:cs="Arial"/>
          <w:lang w:val="sv-SE"/>
        </w:rPr>
        <w:t>ti-Ilfov, astfel ca</w:t>
      </w:r>
      <w:r>
        <w:rPr>
          <w:rFonts w:ascii="Arial" w:hAnsi="Arial" w:cs="Arial"/>
          <w:lang w:val="sv-SE"/>
        </w:rPr>
        <w:t>,</w:t>
      </w:r>
      <w:r w:rsidRPr="00B37659">
        <w:rPr>
          <w:rFonts w:ascii="Arial" w:hAnsi="Arial" w:cs="Arial"/>
          <w:lang w:val="sv-SE"/>
        </w:rPr>
        <w:t xml:space="preserve"> cel târziu până la sfârâ</w:t>
      </w:r>
      <w:r w:rsidRPr="00B37659">
        <w:rPr>
          <w:rFonts w:ascii="Arial" w:hAnsi="Tahoma" w:cs="Arial"/>
          <w:lang w:val="sv-SE"/>
        </w:rPr>
        <w:t>ș</w:t>
      </w:r>
      <w:r w:rsidRPr="00B37659">
        <w:rPr>
          <w:rFonts w:ascii="Arial" w:hAnsi="Arial" w:cs="Arial"/>
          <w:lang w:val="sv-SE"/>
        </w:rPr>
        <w:t>itul lunii noiembrie a.c., func</w:t>
      </w:r>
      <w:r w:rsidRPr="00B37659">
        <w:rPr>
          <w:rFonts w:ascii="Arial" w:hAnsi="Tahoma" w:cs="Arial"/>
          <w:lang w:val="sv-SE"/>
        </w:rPr>
        <w:t>ț</w:t>
      </w:r>
      <w:r w:rsidRPr="00B37659">
        <w:rPr>
          <w:rFonts w:ascii="Arial" w:hAnsi="Arial" w:cs="Arial"/>
          <w:lang w:val="sv-SE"/>
        </w:rPr>
        <w:t>iile de manager general din serviciile de ambulan</w:t>
      </w:r>
      <w:r w:rsidRPr="00B37659">
        <w:rPr>
          <w:rFonts w:ascii="Arial" w:hAnsi="Tahoma" w:cs="Arial"/>
          <w:lang w:val="sv-SE"/>
        </w:rPr>
        <w:t>ț</w:t>
      </w:r>
      <w:r w:rsidRPr="00B37659">
        <w:rPr>
          <w:rFonts w:ascii="Arial" w:hAnsi="Arial" w:cs="Arial"/>
          <w:lang w:val="sv-SE"/>
        </w:rPr>
        <w:t>ă să intre în legalitate, urmate de ocuparea prin concurs şi a funcţiilor din comitetele directoare (director medical, director economic, director tehnic şi asistent şef).</w:t>
      </w:r>
    </w:p>
    <w:p w:rsidR="001833BE" w:rsidRPr="00B37659" w:rsidRDefault="001833BE" w:rsidP="00B2233D">
      <w:pPr>
        <w:ind w:firstLine="708"/>
        <w:jc w:val="both"/>
        <w:rPr>
          <w:rFonts w:ascii="Arial" w:hAnsi="Arial" w:cs="Arial"/>
          <w:lang w:val="sv-SE"/>
        </w:rPr>
      </w:pPr>
      <w:r w:rsidRPr="00B37659">
        <w:rPr>
          <w:rFonts w:ascii="Arial" w:hAnsi="Arial" w:cs="Arial"/>
          <w:lang w:val="sv-SE"/>
        </w:rPr>
        <w:t>2. Stabilirea comisiilor paritare în vederea demarării procedurilor de negociere a Contractului Colectiv de Muncă pe Grup de Unită</w:t>
      </w:r>
      <w:r w:rsidRPr="00B37659">
        <w:rPr>
          <w:rFonts w:ascii="Arial" w:hAnsi="Tahoma" w:cs="Arial"/>
          <w:lang w:val="sv-SE"/>
        </w:rPr>
        <w:t>ț</w:t>
      </w:r>
      <w:r w:rsidRPr="00B37659">
        <w:rPr>
          <w:rFonts w:ascii="Arial" w:hAnsi="Arial" w:cs="Arial"/>
          <w:lang w:val="sv-SE"/>
        </w:rPr>
        <w:t>i din sistemul sanitar, contract care să intre în vigoare cu 01 ianuarie 2017.</w:t>
      </w:r>
    </w:p>
    <w:p w:rsidR="001833BE" w:rsidRDefault="001833BE" w:rsidP="00B2233D">
      <w:pPr>
        <w:ind w:firstLine="708"/>
        <w:jc w:val="both"/>
        <w:rPr>
          <w:rFonts w:ascii="Arial" w:hAnsi="Arial" w:cs="Arial"/>
          <w:lang w:val="sv-SE"/>
        </w:rPr>
      </w:pPr>
      <w:r w:rsidRPr="00B37659">
        <w:rPr>
          <w:rFonts w:ascii="Arial" w:hAnsi="Arial" w:cs="Arial"/>
          <w:lang w:val="sv-SE"/>
        </w:rPr>
        <w:t xml:space="preserve"> 3. Elaborarea de urgen</w:t>
      </w:r>
      <w:r w:rsidRPr="00B37659">
        <w:rPr>
          <w:rFonts w:ascii="Arial" w:hAnsi="Tahoma" w:cs="Arial"/>
          <w:lang w:val="sv-SE"/>
        </w:rPr>
        <w:t>ț</w:t>
      </w:r>
      <w:r w:rsidRPr="00B37659">
        <w:rPr>
          <w:rFonts w:ascii="Arial" w:hAnsi="Arial" w:cs="Arial"/>
          <w:lang w:val="sv-SE"/>
        </w:rPr>
        <w:t>ă a Hotărârii de Guvern privind suplimentarea posturilor operative din Serviciile de ambulan</w:t>
      </w:r>
      <w:r w:rsidRPr="00B37659">
        <w:rPr>
          <w:rFonts w:ascii="Arial" w:hAnsi="Tahoma" w:cs="Arial"/>
          <w:lang w:val="sv-SE"/>
        </w:rPr>
        <w:t>ț</w:t>
      </w:r>
      <w:r w:rsidRPr="00B37659">
        <w:rPr>
          <w:rFonts w:ascii="Arial" w:hAnsi="Arial" w:cs="Arial"/>
          <w:lang w:val="sv-SE"/>
        </w:rPr>
        <w:t xml:space="preserve">ă la nivelul necesarului de personal reglementat în OM 1778/2007. Având în vedere că blocarea a celor 500 de posturi bugetate în trimestrul IV pe 2015 pentru serviciile de ambulanţă a fost făcută atunci de Ministerul Finanţelor Publice, şi faptul că în demersurile noastre repetate făcute în cursul acestui an către Comisia Interministerială pentru Suport Tehnic în vederea suplimentării de posturi se menţiona refuzul acestui minister, vom fi siliţi ca să organizăm un MITING Sindical în faţa Ministerului Finanţelor Publice în situaţia în care nu veţi reuşi dumneavoastră să obţineţi aprobarea suplimentării cu cele 500 de posturi operative. </w:t>
      </w:r>
    </w:p>
    <w:p w:rsidR="001833BE" w:rsidRDefault="001833BE" w:rsidP="00B2233D">
      <w:pPr>
        <w:ind w:firstLine="708"/>
        <w:jc w:val="both"/>
        <w:rPr>
          <w:rFonts w:ascii="Arial" w:hAnsi="Arial" w:cs="Arial"/>
          <w:lang w:val="sv-SE"/>
        </w:rPr>
      </w:pPr>
      <w:r w:rsidRPr="00B37659">
        <w:rPr>
          <w:rFonts w:ascii="Arial" w:hAnsi="Arial" w:cs="Arial"/>
          <w:lang w:val="sv-SE"/>
        </w:rPr>
        <w:t>Vă informăm că de la Serviciile de Ambulanţă în perioada 2010-2013 s-au tăiat aprox</w:t>
      </w:r>
      <w:r>
        <w:rPr>
          <w:rFonts w:ascii="Arial" w:hAnsi="Arial" w:cs="Arial"/>
          <w:lang w:val="sv-SE"/>
        </w:rPr>
        <w:t xml:space="preserve">imativ </w:t>
      </w:r>
      <w:r w:rsidRPr="00B37659">
        <w:rPr>
          <w:rFonts w:ascii="Arial" w:hAnsi="Arial" w:cs="Arial"/>
          <w:lang w:val="sv-SE"/>
        </w:rPr>
        <w:t>3000 de posturi, iar în aceaşi perioadă la Ministerul Afacerilor Interne s-au suplimentat cu aprox</w:t>
      </w:r>
      <w:r>
        <w:rPr>
          <w:rFonts w:ascii="Arial" w:hAnsi="Arial" w:cs="Arial"/>
          <w:lang w:val="sv-SE"/>
        </w:rPr>
        <w:t xml:space="preserve">imativ </w:t>
      </w:r>
      <w:r w:rsidRPr="00B37659">
        <w:rPr>
          <w:rFonts w:ascii="Arial" w:hAnsi="Arial" w:cs="Arial"/>
          <w:lang w:val="sv-SE"/>
        </w:rPr>
        <w:t>10.000 în aceaşi perioadă.</w:t>
      </w:r>
    </w:p>
    <w:p w:rsidR="001833BE" w:rsidRPr="00B37659" w:rsidRDefault="001833BE" w:rsidP="00B2233D">
      <w:pPr>
        <w:ind w:firstLine="708"/>
        <w:jc w:val="both"/>
        <w:rPr>
          <w:rFonts w:ascii="Arial" w:hAnsi="Arial" w:cs="Arial"/>
          <w:lang w:val="sv-SE"/>
        </w:rPr>
      </w:pPr>
      <w:r w:rsidRPr="00B37659">
        <w:rPr>
          <w:rFonts w:ascii="Arial" w:hAnsi="Arial" w:cs="Arial"/>
          <w:lang w:val="sv-SE"/>
        </w:rPr>
        <w:t>4. Introducerea personalului TESA în proiectul de ordonan</w:t>
      </w:r>
      <w:r w:rsidRPr="00B37659">
        <w:rPr>
          <w:rFonts w:ascii="Arial" w:hAnsi="Tahoma" w:cs="Arial"/>
          <w:lang w:val="sv-SE"/>
        </w:rPr>
        <w:t>ț</w:t>
      </w:r>
      <w:r w:rsidRPr="00B37659">
        <w:rPr>
          <w:rFonts w:ascii="Arial" w:hAnsi="Arial" w:cs="Arial"/>
          <w:lang w:val="sv-SE"/>
        </w:rPr>
        <w:t>a de urgen</w:t>
      </w:r>
      <w:r w:rsidRPr="00B37659">
        <w:rPr>
          <w:rFonts w:ascii="Arial" w:hAnsi="Tahoma" w:cs="Arial"/>
          <w:lang w:val="sv-SE"/>
        </w:rPr>
        <w:t>ț</w:t>
      </w:r>
      <w:r w:rsidRPr="00B37659">
        <w:rPr>
          <w:rFonts w:ascii="Arial" w:hAnsi="Arial" w:cs="Arial"/>
          <w:lang w:val="sv-SE"/>
        </w:rPr>
        <w:t>ă care completează OUG 20/2016 privind salarizarea acestora, cât şi extinderea plăţii orelor suplimentare asimilate cu ore de gardă a</w:t>
      </w:r>
      <w:r>
        <w:rPr>
          <w:rFonts w:ascii="Arial" w:hAnsi="Arial" w:cs="Arial"/>
          <w:lang w:val="sv-SE"/>
        </w:rPr>
        <w:t>l</w:t>
      </w:r>
      <w:r w:rsidRPr="00B37659">
        <w:rPr>
          <w:rFonts w:ascii="Arial" w:hAnsi="Arial" w:cs="Arial"/>
          <w:lang w:val="sv-SE"/>
        </w:rPr>
        <w:t xml:space="preserve"> personalului de intervenţie din Serviciile Publice de Ambulanţă în aceleaşi condiţii reglementate pentru medici începând cu 01 octombrie 2016. Motivaţia este că în Serviciile de Ambulanţă medicul lucrează numai în echipaj şi pentru a fi eficient echipajul şi în timpul gărzilor se impune eliminarea diferenţelor de plată care în acest moment sunt contestate în condiţiile în care incepând cu 01 octombrie doar medicilor li se va plăti gărzile aplicate la salariul de bază din anexele OUG 20/2016.  </w:t>
      </w:r>
      <w:bookmarkStart w:id="0" w:name="_GoBack"/>
      <w:bookmarkEnd w:id="0"/>
    </w:p>
    <w:p w:rsidR="001833BE" w:rsidRPr="00B37659" w:rsidRDefault="001833BE" w:rsidP="00B2233D">
      <w:pPr>
        <w:contextualSpacing/>
        <w:jc w:val="both"/>
        <w:rPr>
          <w:rFonts w:ascii="Arial" w:hAnsi="Arial" w:cs="Arial"/>
        </w:rPr>
      </w:pPr>
      <w:r>
        <w:rPr>
          <w:rFonts w:ascii="Arial" w:hAnsi="Arial" w:cs="Arial"/>
        </w:rPr>
        <w:tab/>
      </w:r>
      <w:r w:rsidRPr="00B37659">
        <w:rPr>
          <w:rFonts w:ascii="Arial" w:hAnsi="Arial" w:cs="Arial"/>
        </w:rPr>
        <w:t>5. Propunem urgentarea de a se elabora o nouă lege a salarizării unice, sau aplicarea integrală a legii salarizării unice Legea 284/2010 începând cu 2017.</w:t>
      </w:r>
    </w:p>
    <w:p w:rsidR="001833BE" w:rsidRPr="00B37659" w:rsidRDefault="001833BE" w:rsidP="00B2233D">
      <w:pPr>
        <w:contextualSpacing/>
        <w:jc w:val="both"/>
        <w:rPr>
          <w:rFonts w:ascii="Arial" w:hAnsi="Arial" w:cs="Arial"/>
        </w:rPr>
      </w:pPr>
      <w:r>
        <w:rPr>
          <w:rFonts w:ascii="Arial" w:hAnsi="Arial" w:cs="Arial"/>
        </w:rPr>
        <w:tab/>
      </w:r>
      <w:r w:rsidRPr="00B37659">
        <w:rPr>
          <w:rFonts w:ascii="Arial" w:hAnsi="Arial" w:cs="Arial"/>
        </w:rPr>
        <w:t>Reprezentanţii FNSAR au propus şi la guvernele anterioare salarizarea conform Legii</w:t>
      </w:r>
      <w:r>
        <w:rPr>
          <w:rFonts w:ascii="Arial" w:hAnsi="Arial" w:cs="Arial"/>
        </w:rPr>
        <w:t xml:space="preserve"> </w:t>
      </w:r>
      <w:r w:rsidRPr="00B37659">
        <w:rPr>
          <w:rFonts w:ascii="Arial" w:hAnsi="Arial" w:cs="Arial"/>
        </w:rPr>
        <w:t>284/2010, aplicându-se procent din coeficienţii de ierarhizare a salariului, procente care să fie sustenabile din punct de vedere al bugetului naţional, urmând ca anual să se majoreze coeficienţii de ierarhizare al salariilor, majorări care să ducă la creşteri salariale şi cu păstrarea sporurilor pentru condiţii deosebit de periculoase la nivelul actual.</w:t>
      </w:r>
    </w:p>
    <w:p w:rsidR="001833BE" w:rsidRPr="00B37659" w:rsidRDefault="001833BE" w:rsidP="00B2233D">
      <w:pPr>
        <w:contextualSpacing/>
        <w:jc w:val="both"/>
        <w:rPr>
          <w:rFonts w:ascii="Arial" w:hAnsi="Arial" w:cs="Arial"/>
        </w:rPr>
      </w:pPr>
      <w:r w:rsidRPr="00B37659">
        <w:rPr>
          <w:rFonts w:ascii="Arial" w:hAnsi="Arial" w:cs="Arial"/>
        </w:rPr>
        <w:tab/>
        <w:t>6. Urgentarea procedurilor de încheiere a Contractului multianual de achiziţii de ambulanţe încheiat de M.A.I prin I.G.S.U. şi începerea achiziţiilor de ambulanţe cât mai urgent posibil.</w:t>
      </w:r>
    </w:p>
    <w:p w:rsidR="001833BE" w:rsidRPr="00B37659" w:rsidRDefault="001833BE" w:rsidP="00B2233D">
      <w:pPr>
        <w:jc w:val="both"/>
        <w:rPr>
          <w:rFonts w:ascii="Arial" w:hAnsi="Arial" w:cs="Arial"/>
        </w:rPr>
      </w:pPr>
      <w:r w:rsidRPr="00B37659">
        <w:rPr>
          <w:rFonts w:ascii="Arial" w:hAnsi="Arial" w:cs="Arial"/>
        </w:rPr>
        <w:tab/>
        <w:t>7.</w:t>
      </w:r>
      <w:r>
        <w:rPr>
          <w:rFonts w:ascii="Arial" w:hAnsi="Arial" w:cs="Arial"/>
        </w:rPr>
        <w:t xml:space="preserve"> </w:t>
      </w:r>
      <w:r w:rsidRPr="00B37659">
        <w:rPr>
          <w:rFonts w:ascii="Arial" w:hAnsi="Arial" w:cs="Arial"/>
        </w:rPr>
        <w:t>Alocarea de buget la investiţii şi reparaţii clădiri ale Serviciilor de Ambulanţă care au solicitat buget evidenţiat în materialele depuse la FNSAR, solicitări care au fost înaintate în trimestrul IV</w:t>
      </w:r>
      <w:r>
        <w:rPr>
          <w:rFonts w:ascii="Arial" w:hAnsi="Arial" w:cs="Arial"/>
        </w:rPr>
        <w:t xml:space="preserve"> </w:t>
      </w:r>
      <w:r w:rsidRPr="00B37659">
        <w:rPr>
          <w:rFonts w:ascii="Arial" w:hAnsi="Arial" w:cs="Arial"/>
        </w:rPr>
        <w:t>2015 către Ministerului Sănătăţii. Reprezentanţii FNSAR au prezentat situaţia sediilor Serviciilor de Ambulanţă, mai ales a sediilor substaţiilor, nevoia de investiţii şi reparaţii capitale şi au propus ca să se stabilească un proiect unitar de substaţii şi staţii centrale, construcţii care să fie construite pe finanţare din proiecte europene sau prin Compania Naţională de Investiţii, aşa cum s-au făcut săli de sport prin toată ţară.</w:t>
      </w:r>
      <w:r w:rsidRPr="00B37659">
        <w:rPr>
          <w:rFonts w:ascii="Arial" w:hAnsi="Arial" w:cs="Arial"/>
        </w:rPr>
        <w:tab/>
      </w:r>
    </w:p>
    <w:p w:rsidR="001833BE" w:rsidRPr="00B37659" w:rsidRDefault="001833BE" w:rsidP="00B2233D">
      <w:pPr>
        <w:jc w:val="both"/>
        <w:rPr>
          <w:rFonts w:ascii="Arial" w:hAnsi="Arial" w:cs="Arial"/>
        </w:rPr>
      </w:pPr>
      <w:r>
        <w:rPr>
          <w:rFonts w:ascii="Arial" w:hAnsi="Arial" w:cs="Arial"/>
        </w:rPr>
        <w:tab/>
      </w:r>
      <w:r w:rsidRPr="00B37659">
        <w:rPr>
          <w:rFonts w:ascii="Arial" w:hAnsi="Arial" w:cs="Arial"/>
        </w:rPr>
        <w:t>8. Începerea atestatului de urgenţă a asistenţilor medicali din cadrul Serviciilor Publice de Ambulanţă, atestat pe care îl discutăm de peste 5 ani.</w:t>
      </w:r>
    </w:p>
    <w:p w:rsidR="001833BE" w:rsidRPr="00B37659" w:rsidRDefault="001833BE" w:rsidP="00B2233D">
      <w:pPr>
        <w:jc w:val="both"/>
        <w:rPr>
          <w:rFonts w:ascii="Arial" w:hAnsi="Arial" w:cs="Arial"/>
        </w:rPr>
      </w:pPr>
      <w:r>
        <w:rPr>
          <w:rFonts w:ascii="Arial" w:hAnsi="Arial" w:cs="Arial"/>
        </w:rPr>
        <w:tab/>
        <w:t>9</w:t>
      </w:r>
      <w:r w:rsidRPr="00B37659">
        <w:rPr>
          <w:rFonts w:ascii="Arial" w:hAnsi="Arial" w:cs="Arial"/>
        </w:rPr>
        <w:t xml:space="preserve">. În paralel cu organizarea concursului de manageri generali în serviciile de ambulanţă, solicităm revizuirea şi completarea ordinului de ministru care reglementează organizarea concursului de ocupare a postului de manager general în Serviciile Publice de Ambulanţă şi organizarea de urgenţă a concursului de ocupare a funcţiei de manager general în Serviciile de Ambulanţă. </w:t>
      </w:r>
    </w:p>
    <w:p w:rsidR="001833BE" w:rsidRDefault="001833BE" w:rsidP="00B2233D">
      <w:pPr>
        <w:jc w:val="both"/>
        <w:rPr>
          <w:rFonts w:ascii="Arial" w:hAnsi="Arial" w:cs="Arial"/>
        </w:rPr>
      </w:pPr>
      <w:r>
        <w:rPr>
          <w:rFonts w:ascii="Arial" w:hAnsi="Arial" w:cs="Arial"/>
        </w:rPr>
        <w:tab/>
      </w:r>
      <w:r w:rsidRPr="00B37659">
        <w:rPr>
          <w:rFonts w:ascii="Arial" w:hAnsi="Arial" w:cs="Arial"/>
        </w:rPr>
        <w:t xml:space="preserve">10. Promovarea proiectului existent depus la Ministerul Sănătăţii încă din trimestrul IV/2015 privind legiferarea acestuia prin Ordin de Ministru al Sănătăţii care să reglementeze normativul de personal, normat pe echipaje de intervenţie pe tip de ambulanţe necesar pe zone din judeţ şi cu acoperire şi în zonele de limită de judeţ, luând în calcul şi echipajele EPA, SMURD, sau completarea O.M. 1778/2007 printr-o anexă care să stabilească necesarul de echipaje în fiecare Serviciu de Ambulanţă. </w:t>
      </w:r>
    </w:p>
    <w:p w:rsidR="001833BE" w:rsidRPr="00B37659" w:rsidRDefault="001833BE" w:rsidP="00B2233D">
      <w:pPr>
        <w:jc w:val="both"/>
        <w:rPr>
          <w:rFonts w:ascii="Arial" w:hAnsi="Arial" w:cs="Arial"/>
        </w:rPr>
      </w:pPr>
      <w:r w:rsidRPr="005F5F7A">
        <w:rPr>
          <w:rFonts w:ascii="Arial" w:hAnsi="Arial" w:cs="Arial"/>
        </w:rPr>
        <w:tab/>
        <w:t>11. Urgentarea legiferării proiectului avizat de CIMST privind Ordinul pentru aprobarea Normativului privind asigurarea tehnică şi exploatarea autovehiculelor din dotarea serviciilor publice de ambulanţă. Ministrul Sănătăţii Nicolae Bănicioiu susţine monitorizarea consumurilor de combustibil şi propune generalizarea montării dispozitivelor de</w:t>
      </w:r>
      <w:r w:rsidRPr="00B37659">
        <w:rPr>
          <w:rFonts w:ascii="Arial" w:hAnsi="Arial" w:cs="Arial"/>
        </w:rPr>
        <w:t xml:space="preserve"> monitorizare. Se va avea în vedere pe viitor posibil montarea dispozitivelor odată cu achiziţionarea ambulanţelor, sau licitaţie naţională pentru achiziţionarea dispozitivelor de monitorizare pentru toate ambulanţele.</w:t>
      </w:r>
    </w:p>
    <w:p w:rsidR="001833BE" w:rsidRPr="00B37659" w:rsidRDefault="001833BE" w:rsidP="00B2233D">
      <w:pPr>
        <w:jc w:val="both"/>
        <w:rPr>
          <w:rFonts w:ascii="Arial" w:hAnsi="Arial" w:cs="Arial"/>
        </w:rPr>
      </w:pPr>
      <w:r>
        <w:rPr>
          <w:rFonts w:ascii="Arial" w:hAnsi="Arial" w:cs="Arial"/>
        </w:rPr>
        <w:tab/>
      </w:r>
      <w:r w:rsidRPr="00B37659">
        <w:rPr>
          <w:rFonts w:ascii="Arial" w:hAnsi="Arial" w:cs="Arial"/>
        </w:rPr>
        <w:t>12. Propunem elaborarea unui act legislativ care să permită transformarea pe post fără concurs a unor funcţii din rândul angajaţilor din Serviciile Publice de Ambulanţă, personal care a absolvit o pregătire profesională compatibilă cu funcţiile superioare operative de intervenţie din cadrul Serviciilor Publice de Ambulanţă, funcţii care în urma reorganizării Serviciilor de Ambulanţă şi-au pierdut activitatea, ori s-au redus atribuţiile de serviciu avute anterior reorganizării.</w:t>
      </w:r>
    </w:p>
    <w:p w:rsidR="001833BE" w:rsidRDefault="001833BE" w:rsidP="00B2233D">
      <w:pPr>
        <w:jc w:val="both"/>
        <w:rPr>
          <w:rFonts w:ascii="Arial" w:hAnsi="Arial" w:cs="Arial"/>
        </w:rPr>
      </w:pPr>
      <w:r>
        <w:rPr>
          <w:rFonts w:ascii="Arial" w:hAnsi="Arial" w:cs="Arial"/>
        </w:rPr>
        <w:tab/>
      </w:r>
      <w:r w:rsidRPr="00B37659">
        <w:rPr>
          <w:rFonts w:ascii="Arial" w:hAnsi="Arial" w:cs="Arial"/>
        </w:rPr>
        <w:t xml:space="preserve">13. Urgentarea legiferării proiectului avizat de CIMST privind completarea şi modificarea OMS nr. 1479/2010 privind uniforma de protecţie în Serviciile Publice de Ambulanţă şi a </w:t>
      </w:r>
      <w:r>
        <w:rPr>
          <w:rFonts w:ascii="Arial" w:hAnsi="Arial" w:cs="Arial"/>
        </w:rPr>
        <w:t>u</w:t>
      </w:r>
      <w:r w:rsidRPr="00B37659">
        <w:rPr>
          <w:rFonts w:ascii="Arial" w:hAnsi="Arial" w:cs="Arial"/>
        </w:rPr>
        <w:t>niformei de ceremonii, completări şi modificări care să ducă la îmbunătăţirea calitativă a materialelor, a confortului la purtare, a designului cu respectarea normelor europene.</w:t>
      </w:r>
    </w:p>
    <w:p w:rsidR="001833BE" w:rsidRPr="00B37659" w:rsidRDefault="001833BE" w:rsidP="00B2233D">
      <w:pPr>
        <w:jc w:val="both"/>
        <w:rPr>
          <w:rFonts w:ascii="Arial" w:hAnsi="Arial" w:cs="Arial"/>
        </w:rPr>
      </w:pPr>
      <w:r>
        <w:rPr>
          <w:rFonts w:ascii="Arial" w:hAnsi="Arial" w:cs="Arial"/>
        </w:rPr>
        <w:tab/>
      </w:r>
      <w:r w:rsidRPr="00B37659">
        <w:rPr>
          <w:rFonts w:ascii="Arial" w:hAnsi="Arial" w:cs="Arial"/>
        </w:rPr>
        <w:t>14. Promovarea proiectelor FNSAR privind modificarea şi completarea Legii 95/2006 şi a legislaţiei secundare a acesteia la Titlul IV.</w:t>
      </w:r>
    </w:p>
    <w:p w:rsidR="001833BE" w:rsidRPr="00B37659" w:rsidRDefault="001833BE" w:rsidP="00B2233D">
      <w:pPr>
        <w:jc w:val="both"/>
        <w:rPr>
          <w:rFonts w:ascii="Arial" w:hAnsi="Arial" w:cs="Arial"/>
        </w:rPr>
      </w:pPr>
      <w:r>
        <w:rPr>
          <w:rFonts w:ascii="Arial" w:hAnsi="Arial" w:cs="Arial"/>
        </w:rPr>
        <w:tab/>
      </w:r>
      <w:r w:rsidRPr="00B37659">
        <w:rPr>
          <w:rFonts w:ascii="Arial" w:hAnsi="Arial" w:cs="Arial"/>
        </w:rPr>
        <w:t>15. Eficientizarea centrelor de sănătate, care în acest moment cheltuiesc mult dar fără eficienţă. Prin apariţia acestor centre nu se observă o îmbunătăţire reală a asistenţei medicale în prespital, şi nici o reducere a numărului de solicitări adresate la Serviciile Publice de Ambulanţă, cât nici la UPU/CPU.</w:t>
      </w:r>
    </w:p>
    <w:p w:rsidR="001833BE" w:rsidRDefault="001833BE" w:rsidP="00B2233D">
      <w:pPr>
        <w:jc w:val="both"/>
        <w:rPr>
          <w:rFonts w:ascii="Arial" w:hAnsi="Arial" w:cs="Arial"/>
        </w:rPr>
      </w:pPr>
    </w:p>
    <w:p w:rsidR="001833BE" w:rsidRDefault="001833BE" w:rsidP="00B2233D">
      <w:pPr>
        <w:jc w:val="both"/>
        <w:rPr>
          <w:rFonts w:ascii="Arial" w:hAnsi="Arial" w:cs="Arial"/>
        </w:rPr>
      </w:pPr>
      <w:r>
        <w:rPr>
          <w:rFonts w:ascii="Arial" w:hAnsi="Arial" w:cs="Arial"/>
        </w:rPr>
        <w:tab/>
      </w:r>
      <w:r w:rsidRPr="00B37659">
        <w:rPr>
          <w:rFonts w:ascii="Arial" w:hAnsi="Arial" w:cs="Arial"/>
        </w:rPr>
        <w:t>Considerăm că subiectele puse în atenţia dumneavoastră vor face ca întâlnirea solicitată să fie stabilită cât mai urgent, care în final să ducă la soluţionarea acestora în vederea continuităţii dialogului social a reprezentanţilor Ministerului Sănătăţii cu reprezentanţii FNSAR şi continuităţii activităţii profesionale a Serviciilor Publice de Ambulanţă, şi de aceea propunem ca la întâlnirea solicitată să participe şi reprezentanţii compartimentelor implicate în mod direct în subiectele prezentate pentru discuţii, analiză şi rezolvare în final la termenele stabilite de comun ac</w:t>
      </w:r>
      <w:r>
        <w:rPr>
          <w:rFonts w:ascii="Arial" w:hAnsi="Arial" w:cs="Arial"/>
        </w:rPr>
        <w:t>o</w:t>
      </w:r>
      <w:r w:rsidRPr="00B37659">
        <w:rPr>
          <w:rFonts w:ascii="Arial" w:hAnsi="Arial" w:cs="Arial"/>
        </w:rPr>
        <w:t>rd.</w:t>
      </w:r>
    </w:p>
    <w:p w:rsidR="001833BE" w:rsidRDefault="001833BE" w:rsidP="00ED72B7">
      <w:pPr>
        <w:spacing w:before="120" w:after="120"/>
        <w:jc w:val="both"/>
        <w:rPr>
          <w:rFonts w:ascii="Arial" w:hAnsi="Arial" w:cs="Arial"/>
        </w:rPr>
      </w:pPr>
      <w:r>
        <w:rPr>
          <w:rFonts w:ascii="Arial" w:hAnsi="Arial" w:cs="Arial"/>
        </w:rPr>
        <w:tab/>
        <w:t>Ataşăm susţinerea hotărârilor Consiliului Naţional de către organizaţiile sindicale membre în FNSAR.</w:t>
      </w:r>
    </w:p>
    <w:p w:rsidR="001833BE" w:rsidRDefault="001833BE" w:rsidP="008B5521">
      <w:pPr>
        <w:spacing w:before="120" w:after="120"/>
        <w:jc w:val="both"/>
        <w:rPr>
          <w:rFonts w:ascii="Arial" w:hAnsi="Arial" w:cs="Arial"/>
        </w:rPr>
      </w:pPr>
    </w:p>
    <w:p w:rsidR="001833BE" w:rsidRDefault="001833BE" w:rsidP="008B5521">
      <w:pPr>
        <w:spacing w:before="120" w:after="120"/>
        <w:jc w:val="both"/>
        <w:rPr>
          <w:rFonts w:ascii="Arial" w:hAnsi="Arial" w:cs="Arial"/>
        </w:rPr>
      </w:pPr>
    </w:p>
    <w:p w:rsidR="001833BE" w:rsidRDefault="001833BE" w:rsidP="008B5521">
      <w:pPr>
        <w:spacing w:before="120" w:after="120"/>
        <w:jc w:val="both"/>
        <w:rPr>
          <w:rFonts w:ascii="Arial" w:hAnsi="Arial" w:cs="Arial"/>
        </w:rPr>
      </w:pPr>
    </w:p>
    <w:p w:rsidR="001833BE" w:rsidRDefault="001833BE" w:rsidP="008B5521">
      <w:pPr>
        <w:spacing w:before="120" w:after="120"/>
        <w:jc w:val="both"/>
        <w:rPr>
          <w:rFonts w:ascii="Arial" w:hAnsi="Arial" w:cs="Arial"/>
        </w:rPr>
      </w:pPr>
    </w:p>
    <w:p w:rsidR="001833BE" w:rsidRDefault="001833BE" w:rsidP="008B5521">
      <w:pPr>
        <w:spacing w:before="120" w:after="120"/>
        <w:jc w:val="both"/>
        <w:rPr>
          <w:rFonts w:ascii="Arial" w:hAnsi="Arial" w:cs="Arial"/>
        </w:rPr>
      </w:pPr>
    </w:p>
    <w:p w:rsidR="001833BE" w:rsidRDefault="001833BE" w:rsidP="008B5521">
      <w:pPr>
        <w:spacing w:before="120" w:after="120"/>
        <w:jc w:val="both"/>
        <w:rPr>
          <w:rFonts w:ascii="Arial" w:hAnsi="Arial" w:cs="Arial"/>
        </w:rPr>
      </w:pPr>
      <w:r>
        <w:rPr>
          <w:rFonts w:ascii="Arial" w:hAnsi="Arial" w:cs="Arial"/>
        </w:rPr>
        <w:tab/>
      </w:r>
      <w:r w:rsidRPr="008E7CDE">
        <w:rPr>
          <w:rFonts w:ascii="Arial" w:hAnsi="Arial" w:cs="Arial"/>
        </w:rPr>
        <w:pict>
          <v:shape id="_x0000_i1025" type="#_x0000_t75" style="width:151.5pt;height:99.75pt">
            <v:imagedata r:id="rId11" o:title=""/>
          </v:shape>
        </w:pict>
      </w:r>
    </w:p>
    <w:p w:rsidR="001833BE" w:rsidRPr="00B37659" w:rsidRDefault="001833BE" w:rsidP="008B5521">
      <w:pPr>
        <w:spacing w:before="120" w:after="120"/>
        <w:jc w:val="both"/>
        <w:rPr>
          <w:rFonts w:ascii="Arial" w:hAnsi="Arial" w:cs="Arial"/>
        </w:rPr>
      </w:pPr>
    </w:p>
    <w:sectPr w:rsidR="001833BE" w:rsidRPr="00B37659" w:rsidSect="002F4228">
      <w:footerReference w:type="even" r:id="rId12"/>
      <w:footerReference w:type="default" r:id="rId13"/>
      <w:pgSz w:w="11906" w:h="16838" w:code="9"/>
      <w:pgMar w:top="1134" w:right="964" w:bottom="1134"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3BE" w:rsidRDefault="001833BE">
      <w:r>
        <w:separator/>
      </w:r>
    </w:p>
  </w:endnote>
  <w:endnote w:type="continuationSeparator" w:id="0">
    <w:p w:rsidR="001833BE" w:rsidRDefault="001833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E" w:rsidRDefault="001833BE" w:rsidP="00671C12">
    <w:pPr>
      <w:pStyle w:val="Footer"/>
      <w:framePr w:wrap="around" w:vAnchor="text" w:hAnchor="margin" w:xAlign="right" w:y="1"/>
      <w:rPr>
        <w:rStyle w:val="PageNumber"/>
        <w:rFonts w:cs="S"/>
      </w:rPr>
    </w:pPr>
    <w:r>
      <w:rPr>
        <w:rStyle w:val="PageNumber"/>
        <w:rFonts w:cs="S"/>
      </w:rPr>
      <w:fldChar w:fldCharType="begin"/>
    </w:r>
    <w:r>
      <w:rPr>
        <w:rStyle w:val="PageNumber"/>
        <w:rFonts w:cs="S"/>
      </w:rPr>
      <w:instrText xml:space="preserve">PAGE  </w:instrText>
    </w:r>
    <w:r>
      <w:rPr>
        <w:rStyle w:val="PageNumber"/>
        <w:rFonts w:cs="S"/>
      </w:rPr>
      <w:fldChar w:fldCharType="end"/>
    </w:r>
  </w:p>
  <w:p w:rsidR="001833BE" w:rsidRDefault="001833BE" w:rsidP="00B2233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E" w:rsidRDefault="001833BE" w:rsidP="00671C12">
    <w:pPr>
      <w:pStyle w:val="Footer"/>
      <w:framePr w:wrap="around" w:vAnchor="text" w:hAnchor="margin" w:xAlign="right" w:y="1"/>
      <w:rPr>
        <w:rStyle w:val="PageNumber"/>
        <w:rFonts w:cs="S"/>
      </w:rPr>
    </w:pPr>
    <w:r>
      <w:rPr>
        <w:rStyle w:val="PageNumber"/>
        <w:rFonts w:cs="S"/>
      </w:rPr>
      <w:fldChar w:fldCharType="begin"/>
    </w:r>
    <w:r>
      <w:rPr>
        <w:rStyle w:val="PageNumber"/>
        <w:rFonts w:cs="S"/>
      </w:rPr>
      <w:instrText xml:space="preserve">PAGE  </w:instrText>
    </w:r>
    <w:r>
      <w:rPr>
        <w:rStyle w:val="PageNumber"/>
        <w:rFonts w:cs="S"/>
      </w:rPr>
      <w:fldChar w:fldCharType="separate"/>
    </w:r>
    <w:r>
      <w:rPr>
        <w:rStyle w:val="PageNumber"/>
        <w:rFonts w:cs="S"/>
        <w:noProof/>
      </w:rPr>
      <w:t>3</w:t>
    </w:r>
    <w:r>
      <w:rPr>
        <w:rStyle w:val="PageNumber"/>
        <w:rFonts w:cs="S"/>
      </w:rPr>
      <w:fldChar w:fldCharType="end"/>
    </w:r>
  </w:p>
  <w:p w:rsidR="001833BE" w:rsidRDefault="001833BE" w:rsidP="00B2233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3BE" w:rsidRDefault="001833BE">
      <w:r>
        <w:separator/>
      </w:r>
    </w:p>
  </w:footnote>
  <w:footnote w:type="continuationSeparator" w:id="0">
    <w:p w:rsidR="001833BE" w:rsidRDefault="001833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B387A"/>
    <w:multiLevelType w:val="hybridMultilevel"/>
    <w:tmpl w:val="08FACC26"/>
    <w:lvl w:ilvl="0" w:tplc="78E66F7A">
      <w:start w:val="1"/>
      <w:numFmt w:val="decimal"/>
      <w:lvlText w:val="%1."/>
      <w:lvlJc w:val="left"/>
      <w:pPr>
        <w:tabs>
          <w:tab w:val="num" w:pos="1080"/>
        </w:tabs>
        <w:ind w:left="1080" w:hanging="360"/>
      </w:pPr>
      <w:rPr>
        <w:rFonts w:cs="Times New Roman" w:hint="default"/>
        <w:b w:val="0"/>
        <w:color w:val="auto"/>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5F871696"/>
    <w:multiLevelType w:val="hybridMultilevel"/>
    <w:tmpl w:val="6A8A8B4A"/>
    <w:lvl w:ilvl="0" w:tplc="7AF44592">
      <w:start w:val="17"/>
      <w:numFmt w:val="decimal"/>
      <w:lvlText w:val="%1."/>
      <w:lvlJc w:val="left"/>
      <w:pPr>
        <w:tabs>
          <w:tab w:val="num" w:pos="1140"/>
        </w:tabs>
        <w:ind w:left="1140" w:hanging="4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4797"/>
    <w:rsid w:val="0002798D"/>
    <w:rsid w:val="00032FE7"/>
    <w:rsid w:val="000D3504"/>
    <w:rsid w:val="00114797"/>
    <w:rsid w:val="001353BE"/>
    <w:rsid w:val="00173EF3"/>
    <w:rsid w:val="001833BE"/>
    <w:rsid w:val="0018728A"/>
    <w:rsid w:val="001C641E"/>
    <w:rsid w:val="002D04F5"/>
    <w:rsid w:val="002F4228"/>
    <w:rsid w:val="003177A0"/>
    <w:rsid w:val="00332D3A"/>
    <w:rsid w:val="003332B2"/>
    <w:rsid w:val="00371A82"/>
    <w:rsid w:val="00440FBA"/>
    <w:rsid w:val="005B4927"/>
    <w:rsid w:val="005B53F6"/>
    <w:rsid w:val="005C56B3"/>
    <w:rsid w:val="005D619D"/>
    <w:rsid w:val="005F5F7A"/>
    <w:rsid w:val="00671C12"/>
    <w:rsid w:val="0088737F"/>
    <w:rsid w:val="008A0D21"/>
    <w:rsid w:val="008B5521"/>
    <w:rsid w:val="008D5F1A"/>
    <w:rsid w:val="008D6C78"/>
    <w:rsid w:val="008E668F"/>
    <w:rsid w:val="008E7CDE"/>
    <w:rsid w:val="00907BCB"/>
    <w:rsid w:val="00A15E01"/>
    <w:rsid w:val="00A51F6C"/>
    <w:rsid w:val="00AE2B18"/>
    <w:rsid w:val="00B00380"/>
    <w:rsid w:val="00B2233D"/>
    <w:rsid w:val="00B37659"/>
    <w:rsid w:val="00B842AD"/>
    <w:rsid w:val="00D03985"/>
    <w:rsid w:val="00D15B29"/>
    <w:rsid w:val="00D3557F"/>
    <w:rsid w:val="00D42913"/>
    <w:rsid w:val="00ED72B7"/>
    <w:rsid w:val="00F07B2F"/>
    <w:rsid w:val="00F3136F"/>
    <w:rsid w:val="00F47A2C"/>
    <w:rsid w:val="00FC1C93"/>
    <w:rsid w:val="00FF0CBC"/>
    <w:rsid w:val="00FF41C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797"/>
    <w:rPr>
      <w:rFonts w:ascii="S" w:eastAsia="Times New Roman" w:hAnsi="S" w:cs="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114797"/>
    <w:rPr>
      <w:rFonts w:cs="Times New Roman"/>
      <w:color w:val="0000FF"/>
      <w:u w:val="single"/>
    </w:rPr>
  </w:style>
  <w:style w:type="paragraph" w:styleId="Header">
    <w:name w:val="header"/>
    <w:basedOn w:val="Normal"/>
    <w:link w:val="HeaderChar"/>
    <w:uiPriority w:val="99"/>
    <w:semiHidden/>
    <w:rsid w:val="00114797"/>
    <w:pPr>
      <w:tabs>
        <w:tab w:val="center" w:pos="4320"/>
        <w:tab w:val="right" w:pos="8640"/>
      </w:tabs>
    </w:pPr>
    <w:rPr>
      <w:rFonts w:ascii="Times New Roman" w:hAnsi="Times New Roman" w:cs="Times New Roman"/>
    </w:rPr>
  </w:style>
  <w:style w:type="character" w:customStyle="1" w:styleId="HeaderChar">
    <w:name w:val="Header Char"/>
    <w:basedOn w:val="DefaultParagraphFont"/>
    <w:link w:val="Header"/>
    <w:uiPriority w:val="99"/>
    <w:semiHidden/>
    <w:locked/>
    <w:rsid w:val="00114797"/>
    <w:rPr>
      <w:rFonts w:ascii="Times New Roman" w:hAnsi="Times New Roman" w:cs="Times New Roman"/>
      <w:sz w:val="24"/>
      <w:szCs w:val="24"/>
      <w:lang w:val="en-US"/>
    </w:rPr>
  </w:style>
  <w:style w:type="paragraph" w:styleId="Footer">
    <w:name w:val="footer"/>
    <w:basedOn w:val="Normal"/>
    <w:link w:val="FooterChar"/>
    <w:uiPriority w:val="99"/>
    <w:rsid w:val="00B2233D"/>
    <w:pPr>
      <w:tabs>
        <w:tab w:val="center" w:pos="4320"/>
        <w:tab w:val="right" w:pos="8640"/>
      </w:tabs>
    </w:pPr>
  </w:style>
  <w:style w:type="character" w:customStyle="1" w:styleId="FooterChar">
    <w:name w:val="Footer Char"/>
    <w:basedOn w:val="DefaultParagraphFont"/>
    <w:link w:val="Footer"/>
    <w:uiPriority w:val="99"/>
    <w:semiHidden/>
    <w:locked/>
    <w:rPr>
      <w:rFonts w:ascii="S" w:hAnsi="S" w:cs="S"/>
      <w:sz w:val="24"/>
      <w:szCs w:val="24"/>
    </w:rPr>
  </w:style>
  <w:style w:type="character" w:styleId="PageNumber">
    <w:name w:val="page number"/>
    <w:basedOn w:val="DefaultParagraphFont"/>
    <w:uiPriority w:val="99"/>
    <w:rsid w:val="00B2233D"/>
    <w:rPr>
      <w:rFonts w:cs="Times New Roman"/>
    </w:rPr>
  </w:style>
  <w:style w:type="paragraph" w:styleId="BalloonText">
    <w:name w:val="Balloon Text"/>
    <w:basedOn w:val="Normal"/>
    <w:link w:val="BalloonTextChar"/>
    <w:uiPriority w:val="99"/>
    <w:semiHidden/>
    <w:rsid w:val="00ED72B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S"/>
      <w:sz w:val="2"/>
    </w:rPr>
  </w:style>
</w:styles>
</file>

<file path=word/webSettings.xml><?xml version="1.0" encoding="utf-8"?>
<w:webSettings xmlns:r="http://schemas.openxmlformats.org/officeDocument/2006/relationships" xmlns:w="http://schemas.openxmlformats.org/wordprocessingml/2006/main">
  <w:divs>
    <w:div w:id="3292174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deratiaambulanta.r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mailto:contact@federatiaambulanta.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3</Pages>
  <Words>1328</Words>
  <Characters>7576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FEDERAŢİA NAŢİONALĂ SINDICALĂ “AMBULANŢA” DIN ROMÂNIA</dc:title>
  <dc:subject/>
  <dc:creator>Rotaru Marian</dc:creator>
  <cp:keywords/>
  <dc:description/>
  <cp:lastModifiedBy>Iuliana Serban</cp:lastModifiedBy>
  <cp:revision>3</cp:revision>
  <cp:lastPrinted>2016-08-30T09:47:00Z</cp:lastPrinted>
  <dcterms:created xsi:type="dcterms:W3CDTF">2016-08-30T09:51:00Z</dcterms:created>
  <dcterms:modified xsi:type="dcterms:W3CDTF">2016-09-01T09:07:00Z</dcterms:modified>
</cp:coreProperties>
</file>